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05" w:rsidRDefault="000D2EB1" w:rsidP="000D2EB1">
      <w:pPr>
        <w:jc w:val="center"/>
        <w:rPr>
          <w:b/>
          <w:sz w:val="28"/>
          <w:szCs w:val="28"/>
        </w:rPr>
      </w:pPr>
      <w:bookmarkStart w:id="0" w:name="_GoBack"/>
      <w:bookmarkEnd w:id="0"/>
      <w:r>
        <w:rPr>
          <w:b/>
          <w:sz w:val="28"/>
          <w:szCs w:val="28"/>
        </w:rPr>
        <w:t>Panel Examples Chart</w:t>
      </w:r>
    </w:p>
    <w:tbl>
      <w:tblPr>
        <w:tblStyle w:val="TableGrid"/>
        <w:tblW w:w="0" w:type="auto"/>
        <w:tblLook w:val="04A0" w:firstRow="1" w:lastRow="0" w:firstColumn="1" w:lastColumn="0" w:noHBand="0" w:noVBand="1"/>
      </w:tblPr>
      <w:tblGrid>
        <w:gridCol w:w="5935"/>
        <w:gridCol w:w="1440"/>
        <w:gridCol w:w="5575"/>
      </w:tblGrid>
      <w:tr w:rsidR="000D2EB1" w:rsidTr="00D048A2">
        <w:tc>
          <w:tcPr>
            <w:tcW w:w="5935" w:type="dxa"/>
            <w:tcBorders>
              <w:bottom w:val="single" w:sz="4" w:space="0" w:color="auto"/>
            </w:tcBorders>
          </w:tcPr>
          <w:p w:rsidR="000D2EB1" w:rsidRDefault="000D2EB1" w:rsidP="000D2EB1">
            <w:pPr>
              <w:pStyle w:val="NoSpacing"/>
              <w:jc w:val="center"/>
              <w:rPr>
                <w:b/>
                <w:sz w:val="24"/>
                <w:szCs w:val="24"/>
              </w:rPr>
            </w:pPr>
            <w:r>
              <w:rPr>
                <w:b/>
                <w:sz w:val="24"/>
                <w:szCs w:val="24"/>
              </w:rPr>
              <w:t>Orientation</w:t>
            </w:r>
          </w:p>
          <w:p w:rsidR="000D2EB1" w:rsidRDefault="000D2EB1" w:rsidP="000D2EB1">
            <w:pPr>
              <w:pStyle w:val="NoSpacing"/>
              <w:jc w:val="center"/>
              <w:rPr>
                <w:sz w:val="20"/>
                <w:szCs w:val="20"/>
              </w:rPr>
            </w:pPr>
            <w:r>
              <w:rPr>
                <w:sz w:val="20"/>
                <w:szCs w:val="20"/>
              </w:rPr>
              <w:t>Horizontal/Landscapes</w:t>
            </w: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r>
              <w:rPr>
                <w:sz w:val="20"/>
                <w:szCs w:val="20"/>
              </w:rPr>
              <w:t>Used to show nature or the environment/location.</w:t>
            </w: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Pr="000D2EB1" w:rsidRDefault="000D2EB1" w:rsidP="000D2EB1">
            <w:pPr>
              <w:pStyle w:val="NoSpacing"/>
              <w:jc w:val="center"/>
              <w:rPr>
                <w:sz w:val="20"/>
                <w:szCs w:val="20"/>
              </w:rPr>
            </w:pPr>
          </w:p>
        </w:tc>
        <w:tc>
          <w:tcPr>
            <w:tcW w:w="1440" w:type="dxa"/>
            <w:tcBorders>
              <w:top w:val="nil"/>
              <w:bottom w:val="nil"/>
            </w:tcBorders>
          </w:tcPr>
          <w:p w:rsidR="000D2EB1" w:rsidRDefault="000D2EB1" w:rsidP="000D2EB1">
            <w:pPr>
              <w:pStyle w:val="NoSpacing"/>
            </w:pPr>
          </w:p>
        </w:tc>
        <w:tc>
          <w:tcPr>
            <w:tcW w:w="5575" w:type="dxa"/>
            <w:tcBorders>
              <w:bottom w:val="single" w:sz="4" w:space="0" w:color="auto"/>
            </w:tcBorders>
          </w:tcPr>
          <w:p w:rsidR="000D2EB1" w:rsidRDefault="000D2EB1" w:rsidP="000D2EB1">
            <w:pPr>
              <w:pStyle w:val="NoSpacing"/>
            </w:pPr>
          </w:p>
        </w:tc>
      </w:tr>
      <w:tr w:rsidR="000D2EB1" w:rsidTr="00D048A2">
        <w:tc>
          <w:tcPr>
            <w:tcW w:w="5935" w:type="dxa"/>
            <w:tcBorders>
              <w:left w:val="nil"/>
              <w:right w:val="nil"/>
            </w:tcBorders>
          </w:tcPr>
          <w:p w:rsidR="000D2EB1" w:rsidRDefault="000D2EB1" w:rsidP="000D2EB1">
            <w:pPr>
              <w:pStyle w:val="NoSpacing"/>
              <w:rPr>
                <w:b/>
                <w:sz w:val="24"/>
                <w:szCs w:val="24"/>
              </w:rPr>
            </w:pPr>
          </w:p>
        </w:tc>
        <w:tc>
          <w:tcPr>
            <w:tcW w:w="1440" w:type="dxa"/>
            <w:tcBorders>
              <w:top w:val="nil"/>
              <w:left w:val="nil"/>
              <w:bottom w:val="nil"/>
              <w:right w:val="nil"/>
            </w:tcBorders>
          </w:tcPr>
          <w:p w:rsidR="000D2EB1" w:rsidRDefault="000D2EB1" w:rsidP="000D2EB1">
            <w:pPr>
              <w:pStyle w:val="NoSpacing"/>
            </w:pPr>
          </w:p>
        </w:tc>
        <w:tc>
          <w:tcPr>
            <w:tcW w:w="5575" w:type="dxa"/>
            <w:tcBorders>
              <w:left w:val="nil"/>
              <w:right w:val="nil"/>
            </w:tcBorders>
          </w:tcPr>
          <w:p w:rsidR="000D2EB1" w:rsidRDefault="000D2EB1" w:rsidP="000D2EB1">
            <w:pPr>
              <w:pStyle w:val="NoSpacing"/>
            </w:pPr>
          </w:p>
        </w:tc>
      </w:tr>
      <w:tr w:rsidR="000D2EB1" w:rsidTr="000D2EB1">
        <w:tc>
          <w:tcPr>
            <w:tcW w:w="5935" w:type="dxa"/>
          </w:tcPr>
          <w:p w:rsidR="000D2EB1" w:rsidRDefault="000D2EB1" w:rsidP="000D2EB1">
            <w:pPr>
              <w:pStyle w:val="NoSpacing"/>
              <w:jc w:val="center"/>
              <w:rPr>
                <w:b/>
                <w:sz w:val="24"/>
                <w:szCs w:val="24"/>
              </w:rPr>
            </w:pPr>
            <w:r>
              <w:rPr>
                <w:b/>
                <w:sz w:val="24"/>
                <w:szCs w:val="24"/>
              </w:rPr>
              <w:t>Orientation</w:t>
            </w:r>
          </w:p>
          <w:p w:rsidR="000D2EB1" w:rsidRDefault="000D2EB1" w:rsidP="000D2EB1">
            <w:pPr>
              <w:pStyle w:val="NoSpacing"/>
              <w:jc w:val="center"/>
              <w:rPr>
                <w:sz w:val="20"/>
                <w:szCs w:val="20"/>
              </w:rPr>
            </w:pPr>
            <w:r>
              <w:rPr>
                <w:sz w:val="20"/>
                <w:szCs w:val="20"/>
              </w:rPr>
              <w:t>Vertical/Portrait</w:t>
            </w: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r>
              <w:rPr>
                <w:sz w:val="20"/>
                <w:szCs w:val="20"/>
              </w:rPr>
              <w:t>Used to show people or tall objects.</w:t>
            </w: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Default="000D2EB1" w:rsidP="000D2EB1">
            <w:pPr>
              <w:pStyle w:val="NoSpacing"/>
              <w:jc w:val="center"/>
              <w:rPr>
                <w:sz w:val="20"/>
                <w:szCs w:val="20"/>
              </w:rPr>
            </w:pPr>
          </w:p>
          <w:p w:rsidR="000D2EB1" w:rsidRPr="000D2EB1" w:rsidRDefault="000D2EB1" w:rsidP="000D2EB1">
            <w:pPr>
              <w:pStyle w:val="NoSpacing"/>
              <w:jc w:val="center"/>
              <w:rPr>
                <w:sz w:val="20"/>
                <w:szCs w:val="20"/>
              </w:rPr>
            </w:pPr>
          </w:p>
        </w:tc>
        <w:tc>
          <w:tcPr>
            <w:tcW w:w="1440" w:type="dxa"/>
            <w:tcBorders>
              <w:top w:val="nil"/>
              <w:bottom w:val="nil"/>
            </w:tcBorders>
          </w:tcPr>
          <w:p w:rsidR="000D2EB1" w:rsidRDefault="000D2EB1" w:rsidP="000D2EB1">
            <w:pPr>
              <w:pStyle w:val="NoSpacing"/>
            </w:pPr>
          </w:p>
        </w:tc>
        <w:tc>
          <w:tcPr>
            <w:tcW w:w="5575" w:type="dxa"/>
          </w:tcPr>
          <w:p w:rsidR="000D2EB1" w:rsidRDefault="000D2EB1" w:rsidP="000D2EB1">
            <w:pPr>
              <w:pStyle w:val="NoSpacing"/>
            </w:pPr>
          </w:p>
        </w:tc>
      </w:tr>
    </w:tbl>
    <w:p w:rsidR="00D048A2" w:rsidRDefault="00D048A2" w:rsidP="00D048A2">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D048A2" w:rsidTr="00AD3816">
        <w:tc>
          <w:tcPr>
            <w:tcW w:w="5935" w:type="dxa"/>
            <w:tcBorders>
              <w:bottom w:val="single" w:sz="4" w:space="0" w:color="auto"/>
            </w:tcBorders>
          </w:tcPr>
          <w:p w:rsidR="00D048A2" w:rsidRDefault="00D048A2" w:rsidP="00AD3816">
            <w:pPr>
              <w:pStyle w:val="NoSpacing"/>
              <w:jc w:val="center"/>
              <w:rPr>
                <w:b/>
                <w:sz w:val="24"/>
                <w:szCs w:val="24"/>
              </w:rPr>
            </w:pPr>
            <w:r>
              <w:rPr>
                <w:b/>
                <w:sz w:val="24"/>
                <w:szCs w:val="24"/>
              </w:rPr>
              <w:t>Viewer-Text Relationship</w:t>
            </w:r>
          </w:p>
          <w:p w:rsidR="00D048A2" w:rsidRDefault="00D048A2" w:rsidP="00AD3816">
            <w:pPr>
              <w:pStyle w:val="NoSpacing"/>
              <w:jc w:val="center"/>
              <w:rPr>
                <w:sz w:val="20"/>
                <w:szCs w:val="20"/>
              </w:rPr>
            </w:pPr>
            <w:r>
              <w:rPr>
                <w:sz w:val="20"/>
                <w:szCs w:val="20"/>
              </w:rPr>
              <w:t>Offer</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Used for scenes with less impact.</w:t>
            </w:r>
          </w:p>
          <w:p w:rsidR="00D048A2" w:rsidRDefault="00D048A2" w:rsidP="00AD3816">
            <w:pPr>
              <w:pStyle w:val="NoSpacing"/>
              <w:jc w:val="center"/>
              <w:rPr>
                <w:sz w:val="20"/>
                <w:szCs w:val="20"/>
              </w:rPr>
            </w:pPr>
            <w:r>
              <w:rPr>
                <w:sz w:val="20"/>
                <w:szCs w:val="20"/>
              </w:rPr>
              <w:t>Positions the reader as a viewer.</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AD3816">
            <w:pPr>
              <w:pStyle w:val="NoSpacing"/>
              <w:jc w:val="center"/>
              <w:rPr>
                <w:sz w:val="20"/>
                <w:szCs w:val="20"/>
              </w:rPr>
            </w:pPr>
          </w:p>
        </w:tc>
        <w:tc>
          <w:tcPr>
            <w:tcW w:w="1440" w:type="dxa"/>
            <w:tcBorders>
              <w:top w:val="nil"/>
              <w:bottom w:val="nil"/>
            </w:tcBorders>
          </w:tcPr>
          <w:p w:rsidR="00D048A2" w:rsidRDefault="00D048A2" w:rsidP="00AD3816">
            <w:pPr>
              <w:pStyle w:val="NoSpacing"/>
            </w:pPr>
          </w:p>
        </w:tc>
        <w:tc>
          <w:tcPr>
            <w:tcW w:w="5575" w:type="dxa"/>
            <w:tcBorders>
              <w:bottom w:val="single" w:sz="4" w:space="0" w:color="auto"/>
            </w:tcBorders>
          </w:tcPr>
          <w:p w:rsidR="00D048A2" w:rsidRDefault="00D048A2" w:rsidP="00AD3816">
            <w:pPr>
              <w:pStyle w:val="NoSpacing"/>
            </w:pPr>
          </w:p>
        </w:tc>
      </w:tr>
      <w:tr w:rsidR="00D048A2" w:rsidTr="00AD3816">
        <w:tc>
          <w:tcPr>
            <w:tcW w:w="5935" w:type="dxa"/>
            <w:tcBorders>
              <w:left w:val="nil"/>
              <w:right w:val="nil"/>
            </w:tcBorders>
          </w:tcPr>
          <w:p w:rsidR="00D048A2" w:rsidRDefault="00D048A2" w:rsidP="00AD3816">
            <w:pPr>
              <w:pStyle w:val="NoSpacing"/>
              <w:rPr>
                <w:b/>
                <w:sz w:val="24"/>
                <w:szCs w:val="24"/>
              </w:rPr>
            </w:pPr>
          </w:p>
        </w:tc>
        <w:tc>
          <w:tcPr>
            <w:tcW w:w="1440" w:type="dxa"/>
            <w:tcBorders>
              <w:top w:val="nil"/>
              <w:left w:val="nil"/>
              <w:bottom w:val="nil"/>
              <w:right w:val="nil"/>
            </w:tcBorders>
          </w:tcPr>
          <w:p w:rsidR="00D048A2" w:rsidRDefault="00D048A2" w:rsidP="00AD3816">
            <w:pPr>
              <w:pStyle w:val="NoSpacing"/>
            </w:pPr>
          </w:p>
        </w:tc>
        <w:tc>
          <w:tcPr>
            <w:tcW w:w="5575" w:type="dxa"/>
            <w:tcBorders>
              <w:left w:val="nil"/>
              <w:right w:val="nil"/>
            </w:tcBorders>
          </w:tcPr>
          <w:p w:rsidR="00D048A2" w:rsidRDefault="00D048A2" w:rsidP="00AD3816">
            <w:pPr>
              <w:pStyle w:val="NoSpacing"/>
            </w:pPr>
          </w:p>
        </w:tc>
      </w:tr>
      <w:tr w:rsidR="00D048A2" w:rsidTr="00AD3816">
        <w:tc>
          <w:tcPr>
            <w:tcW w:w="5935" w:type="dxa"/>
          </w:tcPr>
          <w:p w:rsidR="00D048A2" w:rsidRDefault="00D048A2" w:rsidP="00AD3816">
            <w:pPr>
              <w:pStyle w:val="NoSpacing"/>
              <w:jc w:val="center"/>
              <w:rPr>
                <w:b/>
                <w:sz w:val="24"/>
                <w:szCs w:val="24"/>
              </w:rPr>
            </w:pPr>
            <w:r>
              <w:rPr>
                <w:b/>
                <w:sz w:val="24"/>
                <w:szCs w:val="24"/>
              </w:rPr>
              <w:t>Viewer-Text Relationship</w:t>
            </w:r>
          </w:p>
          <w:p w:rsidR="00D048A2" w:rsidRDefault="00D048A2" w:rsidP="00AD3816">
            <w:pPr>
              <w:pStyle w:val="NoSpacing"/>
              <w:jc w:val="center"/>
              <w:rPr>
                <w:sz w:val="20"/>
                <w:szCs w:val="20"/>
              </w:rPr>
            </w:pPr>
            <w:r>
              <w:rPr>
                <w:sz w:val="20"/>
                <w:szCs w:val="20"/>
              </w:rPr>
              <w:t>Demand</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Emphasizes part of the story.</w:t>
            </w:r>
          </w:p>
          <w:p w:rsidR="00D048A2" w:rsidRDefault="00D048A2" w:rsidP="00AD3816">
            <w:pPr>
              <w:pStyle w:val="NoSpacing"/>
              <w:jc w:val="center"/>
              <w:rPr>
                <w:sz w:val="20"/>
                <w:szCs w:val="20"/>
              </w:rPr>
            </w:pPr>
            <w:r>
              <w:rPr>
                <w:sz w:val="20"/>
                <w:szCs w:val="20"/>
              </w:rPr>
              <w:t>Connects the reader and the character.</w:t>
            </w:r>
          </w:p>
          <w:p w:rsidR="00D048A2" w:rsidRDefault="00D048A2" w:rsidP="00AD3816">
            <w:pPr>
              <w:pStyle w:val="NoSpacing"/>
              <w:jc w:val="center"/>
              <w:rPr>
                <w:sz w:val="20"/>
                <w:szCs w:val="20"/>
              </w:rPr>
            </w:pPr>
            <w:r>
              <w:rPr>
                <w:sz w:val="20"/>
                <w:szCs w:val="20"/>
              </w:rPr>
              <w:t>Brings the viewer into the story.</w:t>
            </w:r>
          </w:p>
          <w:p w:rsidR="00D048A2" w:rsidRDefault="00D048A2" w:rsidP="00AD3816">
            <w:pPr>
              <w:pStyle w:val="NoSpacing"/>
              <w:jc w:val="center"/>
              <w:rPr>
                <w:sz w:val="20"/>
                <w:szCs w:val="20"/>
              </w:rPr>
            </w:pPr>
            <w:r>
              <w:rPr>
                <w:sz w:val="20"/>
                <w:szCs w:val="20"/>
              </w:rPr>
              <w:t xml:space="preserve">Can make the reader uncomfortable or </w:t>
            </w:r>
            <w:r w:rsidR="001446E8">
              <w:rPr>
                <w:sz w:val="20"/>
                <w:szCs w:val="20"/>
              </w:rPr>
              <w:t>empathetic</w:t>
            </w:r>
            <w:r>
              <w:rPr>
                <w:sz w:val="20"/>
                <w:szCs w:val="20"/>
              </w:rPr>
              <w:t>.</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D048A2">
            <w:pPr>
              <w:pStyle w:val="NoSpacing"/>
              <w:rPr>
                <w:sz w:val="20"/>
                <w:szCs w:val="20"/>
              </w:rPr>
            </w:pPr>
          </w:p>
        </w:tc>
        <w:tc>
          <w:tcPr>
            <w:tcW w:w="1440" w:type="dxa"/>
            <w:tcBorders>
              <w:top w:val="nil"/>
              <w:bottom w:val="nil"/>
            </w:tcBorders>
          </w:tcPr>
          <w:p w:rsidR="00D048A2" w:rsidRDefault="00D048A2" w:rsidP="00AD3816">
            <w:pPr>
              <w:pStyle w:val="NoSpacing"/>
            </w:pPr>
          </w:p>
        </w:tc>
        <w:tc>
          <w:tcPr>
            <w:tcW w:w="5575" w:type="dxa"/>
          </w:tcPr>
          <w:p w:rsidR="00D048A2" w:rsidRDefault="00D048A2" w:rsidP="00AD3816">
            <w:pPr>
              <w:pStyle w:val="NoSpacing"/>
            </w:pPr>
          </w:p>
        </w:tc>
      </w:tr>
    </w:tbl>
    <w:p w:rsidR="00D048A2" w:rsidRDefault="00D048A2" w:rsidP="00D048A2">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D048A2" w:rsidTr="00AD3816">
        <w:tc>
          <w:tcPr>
            <w:tcW w:w="5935" w:type="dxa"/>
            <w:tcBorders>
              <w:bottom w:val="single" w:sz="4" w:space="0" w:color="auto"/>
            </w:tcBorders>
          </w:tcPr>
          <w:p w:rsidR="00D048A2" w:rsidRDefault="00D048A2" w:rsidP="00AD3816">
            <w:pPr>
              <w:pStyle w:val="NoSpacing"/>
              <w:jc w:val="center"/>
              <w:rPr>
                <w:b/>
                <w:sz w:val="24"/>
                <w:szCs w:val="24"/>
              </w:rPr>
            </w:pPr>
            <w:r>
              <w:rPr>
                <w:b/>
                <w:sz w:val="24"/>
                <w:szCs w:val="24"/>
              </w:rPr>
              <w:t>Panel Size</w:t>
            </w:r>
          </w:p>
          <w:p w:rsidR="00D048A2" w:rsidRDefault="00D048A2" w:rsidP="00AD3816">
            <w:pPr>
              <w:pStyle w:val="NoSpacing"/>
              <w:jc w:val="center"/>
              <w:rPr>
                <w:sz w:val="20"/>
                <w:szCs w:val="20"/>
              </w:rPr>
            </w:pPr>
            <w:r>
              <w:rPr>
                <w:sz w:val="20"/>
                <w:szCs w:val="20"/>
              </w:rPr>
              <w:t>Small</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Used to show a specific detail.</w:t>
            </w:r>
          </w:p>
          <w:p w:rsidR="00D048A2" w:rsidRDefault="00D048A2" w:rsidP="00D048A2">
            <w:pPr>
              <w:pStyle w:val="NoSpacing"/>
              <w:jc w:val="center"/>
              <w:rPr>
                <w:sz w:val="20"/>
                <w:szCs w:val="20"/>
              </w:rPr>
            </w:pPr>
            <w:r>
              <w:rPr>
                <w:sz w:val="20"/>
                <w:szCs w:val="20"/>
              </w:rPr>
              <w:t>Used to show specific movements.</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AD3816">
            <w:pPr>
              <w:pStyle w:val="NoSpacing"/>
              <w:jc w:val="center"/>
              <w:rPr>
                <w:sz w:val="20"/>
                <w:szCs w:val="20"/>
              </w:rPr>
            </w:pPr>
          </w:p>
        </w:tc>
        <w:tc>
          <w:tcPr>
            <w:tcW w:w="1440" w:type="dxa"/>
            <w:tcBorders>
              <w:top w:val="nil"/>
              <w:bottom w:val="nil"/>
            </w:tcBorders>
          </w:tcPr>
          <w:p w:rsidR="00D048A2" w:rsidRDefault="00D048A2" w:rsidP="00AD3816">
            <w:pPr>
              <w:pStyle w:val="NoSpacing"/>
            </w:pPr>
          </w:p>
        </w:tc>
        <w:tc>
          <w:tcPr>
            <w:tcW w:w="5575" w:type="dxa"/>
            <w:tcBorders>
              <w:bottom w:val="single" w:sz="4" w:space="0" w:color="auto"/>
            </w:tcBorders>
          </w:tcPr>
          <w:p w:rsidR="00D048A2" w:rsidRDefault="00D048A2" w:rsidP="00AD3816">
            <w:pPr>
              <w:pStyle w:val="NoSpacing"/>
            </w:pPr>
          </w:p>
        </w:tc>
      </w:tr>
      <w:tr w:rsidR="00D048A2" w:rsidTr="00AD3816">
        <w:tc>
          <w:tcPr>
            <w:tcW w:w="5935" w:type="dxa"/>
            <w:tcBorders>
              <w:left w:val="nil"/>
              <w:right w:val="nil"/>
            </w:tcBorders>
          </w:tcPr>
          <w:p w:rsidR="00D048A2" w:rsidRDefault="00D048A2" w:rsidP="00AD3816">
            <w:pPr>
              <w:pStyle w:val="NoSpacing"/>
              <w:rPr>
                <w:b/>
                <w:sz w:val="24"/>
                <w:szCs w:val="24"/>
              </w:rPr>
            </w:pPr>
          </w:p>
        </w:tc>
        <w:tc>
          <w:tcPr>
            <w:tcW w:w="1440" w:type="dxa"/>
            <w:tcBorders>
              <w:top w:val="nil"/>
              <w:left w:val="nil"/>
              <w:bottom w:val="nil"/>
              <w:right w:val="nil"/>
            </w:tcBorders>
          </w:tcPr>
          <w:p w:rsidR="00D048A2" w:rsidRDefault="00D048A2" w:rsidP="00AD3816">
            <w:pPr>
              <w:pStyle w:val="NoSpacing"/>
            </w:pPr>
          </w:p>
        </w:tc>
        <w:tc>
          <w:tcPr>
            <w:tcW w:w="5575" w:type="dxa"/>
            <w:tcBorders>
              <w:left w:val="nil"/>
              <w:right w:val="nil"/>
            </w:tcBorders>
          </w:tcPr>
          <w:p w:rsidR="00D048A2" w:rsidRDefault="00D048A2" w:rsidP="00AD3816">
            <w:pPr>
              <w:pStyle w:val="NoSpacing"/>
            </w:pPr>
          </w:p>
        </w:tc>
      </w:tr>
      <w:tr w:rsidR="00D048A2" w:rsidTr="00AD3816">
        <w:tc>
          <w:tcPr>
            <w:tcW w:w="5935" w:type="dxa"/>
          </w:tcPr>
          <w:p w:rsidR="00D048A2" w:rsidRDefault="00D048A2" w:rsidP="00AD3816">
            <w:pPr>
              <w:pStyle w:val="NoSpacing"/>
              <w:jc w:val="center"/>
              <w:rPr>
                <w:b/>
                <w:sz w:val="24"/>
                <w:szCs w:val="24"/>
              </w:rPr>
            </w:pPr>
            <w:r>
              <w:rPr>
                <w:b/>
                <w:sz w:val="24"/>
                <w:szCs w:val="24"/>
              </w:rPr>
              <w:t>Panel Size</w:t>
            </w:r>
          </w:p>
          <w:p w:rsidR="00D048A2" w:rsidRDefault="00D048A2" w:rsidP="00AD3816">
            <w:pPr>
              <w:pStyle w:val="NoSpacing"/>
              <w:jc w:val="center"/>
              <w:rPr>
                <w:sz w:val="20"/>
                <w:szCs w:val="20"/>
              </w:rPr>
            </w:pPr>
            <w:r>
              <w:rPr>
                <w:sz w:val="20"/>
                <w:szCs w:val="20"/>
              </w:rPr>
              <w:t>Medium</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Used to show people.</w:t>
            </w:r>
          </w:p>
          <w:p w:rsidR="00D048A2" w:rsidRDefault="00D048A2" w:rsidP="00AD3816">
            <w:pPr>
              <w:pStyle w:val="NoSpacing"/>
              <w:jc w:val="center"/>
              <w:rPr>
                <w:sz w:val="20"/>
                <w:szCs w:val="20"/>
              </w:rPr>
            </w:pPr>
            <w:r>
              <w:rPr>
                <w:sz w:val="20"/>
                <w:szCs w:val="20"/>
              </w:rPr>
              <w:t>Used to show larger actions.</w:t>
            </w:r>
          </w:p>
          <w:p w:rsidR="00D048A2" w:rsidRDefault="00D048A2" w:rsidP="00AD3816">
            <w:pPr>
              <w:pStyle w:val="NoSpacing"/>
              <w:jc w:val="center"/>
              <w:rPr>
                <w:sz w:val="20"/>
                <w:szCs w:val="20"/>
              </w:rPr>
            </w:pPr>
            <w:r>
              <w:rPr>
                <w:sz w:val="20"/>
                <w:szCs w:val="20"/>
              </w:rPr>
              <w:t>These are the typical or average panel size, so these panels “disappear” for the viewer.</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D048A2">
            <w:pPr>
              <w:pStyle w:val="NoSpacing"/>
              <w:rPr>
                <w:sz w:val="20"/>
                <w:szCs w:val="20"/>
              </w:rPr>
            </w:pPr>
          </w:p>
        </w:tc>
        <w:tc>
          <w:tcPr>
            <w:tcW w:w="1440" w:type="dxa"/>
            <w:tcBorders>
              <w:top w:val="nil"/>
              <w:bottom w:val="nil"/>
            </w:tcBorders>
          </w:tcPr>
          <w:p w:rsidR="00D048A2" w:rsidRDefault="00D048A2" w:rsidP="00AD3816">
            <w:pPr>
              <w:pStyle w:val="NoSpacing"/>
            </w:pPr>
          </w:p>
        </w:tc>
        <w:tc>
          <w:tcPr>
            <w:tcW w:w="5575" w:type="dxa"/>
          </w:tcPr>
          <w:p w:rsidR="00D048A2" w:rsidRDefault="00D048A2" w:rsidP="00AD3816">
            <w:pPr>
              <w:pStyle w:val="NoSpacing"/>
            </w:pPr>
          </w:p>
        </w:tc>
      </w:tr>
    </w:tbl>
    <w:p w:rsidR="00D048A2" w:rsidRDefault="00D048A2" w:rsidP="00D048A2">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D048A2" w:rsidTr="00AD3816">
        <w:tc>
          <w:tcPr>
            <w:tcW w:w="5935" w:type="dxa"/>
            <w:tcBorders>
              <w:bottom w:val="single" w:sz="4" w:space="0" w:color="auto"/>
            </w:tcBorders>
          </w:tcPr>
          <w:p w:rsidR="00D048A2" w:rsidRDefault="00D048A2" w:rsidP="00AD3816">
            <w:pPr>
              <w:pStyle w:val="NoSpacing"/>
              <w:jc w:val="center"/>
              <w:rPr>
                <w:b/>
                <w:sz w:val="24"/>
                <w:szCs w:val="24"/>
              </w:rPr>
            </w:pPr>
            <w:r>
              <w:rPr>
                <w:b/>
                <w:sz w:val="24"/>
                <w:szCs w:val="24"/>
              </w:rPr>
              <w:t>Panel Size</w:t>
            </w:r>
          </w:p>
          <w:p w:rsidR="00D048A2" w:rsidRDefault="00D048A2" w:rsidP="00AD3816">
            <w:pPr>
              <w:pStyle w:val="NoSpacing"/>
              <w:jc w:val="center"/>
              <w:rPr>
                <w:sz w:val="20"/>
                <w:szCs w:val="20"/>
              </w:rPr>
            </w:pPr>
            <w:r>
              <w:rPr>
                <w:sz w:val="20"/>
                <w:szCs w:val="20"/>
              </w:rPr>
              <w:t>Large</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Used to establish locations.</w:t>
            </w:r>
          </w:p>
          <w:p w:rsidR="00D048A2" w:rsidRDefault="00D048A2" w:rsidP="00AD3816">
            <w:pPr>
              <w:pStyle w:val="NoSpacing"/>
              <w:jc w:val="center"/>
              <w:rPr>
                <w:sz w:val="20"/>
                <w:szCs w:val="20"/>
              </w:rPr>
            </w:pPr>
            <w:r>
              <w:rPr>
                <w:sz w:val="20"/>
                <w:szCs w:val="20"/>
              </w:rPr>
              <w:t>Used to show big events.</w:t>
            </w:r>
          </w:p>
          <w:p w:rsidR="00D048A2" w:rsidRDefault="00D048A2" w:rsidP="00AD3816">
            <w:pPr>
              <w:pStyle w:val="NoSpacing"/>
              <w:jc w:val="center"/>
              <w:rPr>
                <w:sz w:val="20"/>
                <w:szCs w:val="20"/>
              </w:rPr>
            </w:pPr>
            <w:r>
              <w:rPr>
                <w:sz w:val="20"/>
                <w:szCs w:val="20"/>
              </w:rPr>
              <w:t>Often used at the beginning and end of a comic to start and stop the story.</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D048A2">
            <w:pPr>
              <w:pStyle w:val="NoSpacing"/>
              <w:rPr>
                <w:sz w:val="20"/>
                <w:szCs w:val="20"/>
              </w:rPr>
            </w:pPr>
          </w:p>
        </w:tc>
        <w:tc>
          <w:tcPr>
            <w:tcW w:w="1440" w:type="dxa"/>
            <w:tcBorders>
              <w:top w:val="nil"/>
              <w:bottom w:val="nil"/>
            </w:tcBorders>
          </w:tcPr>
          <w:p w:rsidR="00D048A2" w:rsidRDefault="00D048A2" w:rsidP="00AD3816">
            <w:pPr>
              <w:pStyle w:val="NoSpacing"/>
            </w:pPr>
          </w:p>
        </w:tc>
        <w:tc>
          <w:tcPr>
            <w:tcW w:w="5575" w:type="dxa"/>
            <w:tcBorders>
              <w:bottom w:val="single" w:sz="4" w:space="0" w:color="auto"/>
            </w:tcBorders>
          </w:tcPr>
          <w:p w:rsidR="00D048A2" w:rsidRDefault="00D048A2" w:rsidP="00AD3816">
            <w:pPr>
              <w:pStyle w:val="NoSpacing"/>
            </w:pPr>
          </w:p>
        </w:tc>
      </w:tr>
      <w:tr w:rsidR="00D048A2" w:rsidTr="00AD3816">
        <w:tc>
          <w:tcPr>
            <w:tcW w:w="5935" w:type="dxa"/>
            <w:tcBorders>
              <w:left w:val="nil"/>
              <w:right w:val="nil"/>
            </w:tcBorders>
          </w:tcPr>
          <w:p w:rsidR="00D048A2" w:rsidRDefault="00D048A2" w:rsidP="00AD3816">
            <w:pPr>
              <w:pStyle w:val="NoSpacing"/>
              <w:rPr>
                <w:b/>
                <w:sz w:val="24"/>
                <w:szCs w:val="24"/>
              </w:rPr>
            </w:pPr>
          </w:p>
        </w:tc>
        <w:tc>
          <w:tcPr>
            <w:tcW w:w="1440" w:type="dxa"/>
            <w:tcBorders>
              <w:top w:val="nil"/>
              <w:left w:val="nil"/>
              <w:bottom w:val="nil"/>
              <w:right w:val="nil"/>
            </w:tcBorders>
          </w:tcPr>
          <w:p w:rsidR="00D048A2" w:rsidRDefault="00D048A2" w:rsidP="00AD3816">
            <w:pPr>
              <w:pStyle w:val="NoSpacing"/>
            </w:pPr>
          </w:p>
        </w:tc>
        <w:tc>
          <w:tcPr>
            <w:tcW w:w="5575" w:type="dxa"/>
            <w:tcBorders>
              <w:left w:val="nil"/>
              <w:right w:val="nil"/>
            </w:tcBorders>
          </w:tcPr>
          <w:p w:rsidR="00D048A2" w:rsidRDefault="00D048A2" w:rsidP="00AD3816">
            <w:pPr>
              <w:pStyle w:val="NoSpacing"/>
            </w:pPr>
          </w:p>
        </w:tc>
      </w:tr>
      <w:tr w:rsidR="00D048A2" w:rsidTr="00AD3816">
        <w:tc>
          <w:tcPr>
            <w:tcW w:w="5935" w:type="dxa"/>
          </w:tcPr>
          <w:p w:rsidR="00D048A2" w:rsidRDefault="00D048A2" w:rsidP="00AD3816">
            <w:pPr>
              <w:pStyle w:val="NoSpacing"/>
              <w:jc w:val="center"/>
              <w:rPr>
                <w:b/>
                <w:sz w:val="24"/>
                <w:szCs w:val="24"/>
              </w:rPr>
            </w:pPr>
            <w:r>
              <w:rPr>
                <w:b/>
                <w:sz w:val="24"/>
                <w:szCs w:val="24"/>
              </w:rPr>
              <w:t>Composition</w:t>
            </w:r>
          </w:p>
          <w:p w:rsidR="00D048A2" w:rsidRDefault="00D048A2" w:rsidP="00AD3816">
            <w:pPr>
              <w:pStyle w:val="NoSpacing"/>
              <w:jc w:val="center"/>
              <w:rPr>
                <w:sz w:val="20"/>
                <w:szCs w:val="20"/>
              </w:rPr>
            </w:pPr>
            <w:r>
              <w:rPr>
                <w:sz w:val="20"/>
                <w:szCs w:val="20"/>
              </w:rPr>
              <w:t>Top</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Items in the top of a panel are given importance and power.</w:t>
            </w:r>
          </w:p>
          <w:p w:rsidR="00D048A2" w:rsidRDefault="00D048A2" w:rsidP="00AD3816">
            <w:pPr>
              <w:pStyle w:val="NoSpacing"/>
              <w:jc w:val="center"/>
              <w:rPr>
                <w:sz w:val="20"/>
                <w:szCs w:val="20"/>
              </w:rPr>
            </w:pPr>
            <w:r>
              <w:rPr>
                <w:sz w:val="20"/>
                <w:szCs w:val="20"/>
              </w:rPr>
              <w:t>Draws the eye to a specific area.</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AD3816">
            <w:pPr>
              <w:pStyle w:val="NoSpacing"/>
              <w:jc w:val="center"/>
              <w:rPr>
                <w:sz w:val="20"/>
                <w:szCs w:val="20"/>
              </w:rPr>
            </w:pPr>
          </w:p>
        </w:tc>
        <w:tc>
          <w:tcPr>
            <w:tcW w:w="1440" w:type="dxa"/>
            <w:tcBorders>
              <w:top w:val="nil"/>
              <w:bottom w:val="nil"/>
            </w:tcBorders>
          </w:tcPr>
          <w:p w:rsidR="00D048A2" w:rsidRDefault="00D048A2" w:rsidP="00AD3816">
            <w:pPr>
              <w:pStyle w:val="NoSpacing"/>
            </w:pPr>
          </w:p>
        </w:tc>
        <w:tc>
          <w:tcPr>
            <w:tcW w:w="5575" w:type="dxa"/>
          </w:tcPr>
          <w:p w:rsidR="00D048A2" w:rsidRDefault="00D048A2" w:rsidP="00AD3816">
            <w:pPr>
              <w:pStyle w:val="NoSpacing"/>
            </w:pPr>
          </w:p>
        </w:tc>
      </w:tr>
    </w:tbl>
    <w:p w:rsidR="00D048A2" w:rsidRDefault="00D048A2" w:rsidP="00D048A2">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D048A2" w:rsidTr="00AD3816">
        <w:tc>
          <w:tcPr>
            <w:tcW w:w="5935" w:type="dxa"/>
            <w:tcBorders>
              <w:bottom w:val="single" w:sz="4" w:space="0" w:color="auto"/>
            </w:tcBorders>
          </w:tcPr>
          <w:p w:rsidR="00D048A2" w:rsidRDefault="00D048A2" w:rsidP="00AD3816">
            <w:pPr>
              <w:pStyle w:val="NoSpacing"/>
              <w:jc w:val="center"/>
              <w:rPr>
                <w:b/>
                <w:sz w:val="24"/>
                <w:szCs w:val="24"/>
              </w:rPr>
            </w:pPr>
            <w:r>
              <w:rPr>
                <w:b/>
                <w:sz w:val="24"/>
                <w:szCs w:val="24"/>
              </w:rPr>
              <w:t>Composition</w:t>
            </w:r>
          </w:p>
          <w:p w:rsidR="00D048A2" w:rsidRDefault="00D048A2" w:rsidP="00AD3816">
            <w:pPr>
              <w:pStyle w:val="NoSpacing"/>
              <w:jc w:val="center"/>
              <w:rPr>
                <w:sz w:val="20"/>
                <w:szCs w:val="20"/>
              </w:rPr>
            </w:pPr>
            <w:r>
              <w:rPr>
                <w:sz w:val="20"/>
                <w:szCs w:val="20"/>
              </w:rPr>
              <w:t>Bottom</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r>
              <w:rPr>
                <w:sz w:val="20"/>
                <w:szCs w:val="20"/>
              </w:rPr>
              <w:t>Items in the bottom of a panel are often less important or weak.</w:t>
            </w:r>
          </w:p>
          <w:p w:rsidR="00D048A2" w:rsidRDefault="008A455E" w:rsidP="00AD3816">
            <w:pPr>
              <w:pStyle w:val="NoSpacing"/>
              <w:jc w:val="center"/>
              <w:rPr>
                <w:sz w:val="20"/>
                <w:szCs w:val="20"/>
              </w:rPr>
            </w:pPr>
            <w:r>
              <w:rPr>
                <w:sz w:val="20"/>
                <w:szCs w:val="20"/>
              </w:rPr>
              <w:t>Draws the eye to this area of the panel.</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AD3816">
            <w:pPr>
              <w:pStyle w:val="NoSpacing"/>
              <w:jc w:val="center"/>
              <w:rPr>
                <w:sz w:val="20"/>
                <w:szCs w:val="20"/>
              </w:rPr>
            </w:pPr>
          </w:p>
        </w:tc>
        <w:tc>
          <w:tcPr>
            <w:tcW w:w="1440" w:type="dxa"/>
            <w:tcBorders>
              <w:top w:val="nil"/>
              <w:bottom w:val="nil"/>
            </w:tcBorders>
          </w:tcPr>
          <w:p w:rsidR="00D048A2" w:rsidRDefault="00D048A2" w:rsidP="00AD3816">
            <w:pPr>
              <w:pStyle w:val="NoSpacing"/>
            </w:pPr>
          </w:p>
        </w:tc>
        <w:tc>
          <w:tcPr>
            <w:tcW w:w="5575" w:type="dxa"/>
            <w:tcBorders>
              <w:bottom w:val="single" w:sz="4" w:space="0" w:color="auto"/>
            </w:tcBorders>
          </w:tcPr>
          <w:p w:rsidR="00D048A2" w:rsidRDefault="00D048A2" w:rsidP="00AD3816">
            <w:pPr>
              <w:pStyle w:val="NoSpacing"/>
            </w:pPr>
          </w:p>
        </w:tc>
      </w:tr>
      <w:tr w:rsidR="00D048A2" w:rsidTr="00AD3816">
        <w:tc>
          <w:tcPr>
            <w:tcW w:w="5935" w:type="dxa"/>
            <w:tcBorders>
              <w:left w:val="nil"/>
              <w:right w:val="nil"/>
            </w:tcBorders>
          </w:tcPr>
          <w:p w:rsidR="00D048A2" w:rsidRDefault="00D048A2" w:rsidP="00AD3816">
            <w:pPr>
              <w:pStyle w:val="NoSpacing"/>
              <w:rPr>
                <w:b/>
                <w:sz w:val="24"/>
                <w:szCs w:val="24"/>
              </w:rPr>
            </w:pPr>
          </w:p>
        </w:tc>
        <w:tc>
          <w:tcPr>
            <w:tcW w:w="1440" w:type="dxa"/>
            <w:tcBorders>
              <w:top w:val="nil"/>
              <w:left w:val="nil"/>
              <w:bottom w:val="nil"/>
              <w:right w:val="nil"/>
            </w:tcBorders>
          </w:tcPr>
          <w:p w:rsidR="00D048A2" w:rsidRDefault="00D048A2" w:rsidP="00AD3816">
            <w:pPr>
              <w:pStyle w:val="NoSpacing"/>
            </w:pPr>
          </w:p>
        </w:tc>
        <w:tc>
          <w:tcPr>
            <w:tcW w:w="5575" w:type="dxa"/>
            <w:tcBorders>
              <w:left w:val="nil"/>
              <w:right w:val="nil"/>
            </w:tcBorders>
          </w:tcPr>
          <w:p w:rsidR="00D048A2" w:rsidRDefault="00D048A2" w:rsidP="00AD3816">
            <w:pPr>
              <w:pStyle w:val="NoSpacing"/>
            </w:pPr>
          </w:p>
        </w:tc>
      </w:tr>
      <w:tr w:rsidR="00D048A2" w:rsidTr="00AD3816">
        <w:tc>
          <w:tcPr>
            <w:tcW w:w="5935" w:type="dxa"/>
          </w:tcPr>
          <w:p w:rsidR="00D048A2" w:rsidRDefault="008A455E" w:rsidP="00AD3816">
            <w:pPr>
              <w:pStyle w:val="NoSpacing"/>
              <w:jc w:val="center"/>
              <w:rPr>
                <w:b/>
                <w:sz w:val="24"/>
                <w:szCs w:val="24"/>
              </w:rPr>
            </w:pPr>
            <w:r>
              <w:rPr>
                <w:b/>
                <w:sz w:val="24"/>
                <w:szCs w:val="24"/>
              </w:rPr>
              <w:t>Composition</w:t>
            </w:r>
          </w:p>
          <w:p w:rsidR="00D048A2" w:rsidRDefault="008A455E" w:rsidP="00AD3816">
            <w:pPr>
              <w:pStyle w:val="NoSpacing"/>
              <w:jc w:val="center"/>
              <w:rPr>
                <w:sz w:val="20"/>
                <w:szCs w:val="20"/>
              </w:rPr>
            </w:pPr>
            <w:r>
              <w:rPr>
                <w:sz w:val="20"/>
                <w:szCs w:val="20"/>
              </w:rPr>
              <w:t>Center</w:t>
            </w:r>
          </w:p>
          <w:p w:rsidR="00D048A2" w:rsidRDefault="00D048A2" w:rsidP="00AD3816">
            <w:pPr>
              <w:pStyle w:val="NoSpacing"/>
              <w:jc w:val="center"/>
              <w:rPr>
                <w:sz w:val="20"/>
                <w:szCs w:val="20"/>
              </w:rPr>
            </w:pPr>
          </w:p>
          <w:p w:rsidR="00D048A2" w:rsidRDefault="008A455E" w:rsidP="008A455E">
            <w:pPr>
              <w:pStyle w:val="NoSpacing"/>
              <w:jc w:val="center"/>
              <w:rPr>
                <w:sz w:val="20"/>
                <w:szCs w:val="20"/>
              </w:rPr>
            </w:pPr>
            <w:r>
              <w:rPr>
                <w:sz w:val="20"/>
                <w:szCs w:val="20"/>
              </w:rPr>
              <w:t>Draws the reader’s eye to the middle of the panel.</w:t>
            </w:r>
          </w:p>
          <w:p w:rsidR="00D048A2" w:rsidRDefault="008A455E" w:rsidP="008A455E">
            <w:pPr>
              <w:pStyle w:val="NoSpacing"/>
              <w:jc w:val="center"/>
              <w:rPr>
                <w:sz w:val="20"/>
                <w:szCs w:val="20"/>
              </w:rPr>
            </w:pPr>
            <w:r>
              <w:rPr>
                <w:sz w:val="20"/>
                <w:szCs w:val="20"/>
              </w:rPr>
              <w:t>Objects in the middle are considered important and are the focus of that particular moment.</w:t>
            </w: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Default="00D048A2" w:rsidP="00AD3816">
            <w:pPr>
              <w:pStyle w:val="NoSpacing"/>
              <w:jc w:val="center"/>
              <w:rPr>
                <w:sz w:val="20"/>
                <w:szCs w:val="20"/>
              </w:rPr>
            </w:pPr>
          </w:p>
          <w:p w:rsidR="00D048A2" w:rsidRPr="000D2EB1" w:rsidRDefault="00D048A2" w:rsidP="00AD3816">
            <w:pPr>
              <w:pStyle w:val="NoSpacing"/>
              <w:jc w:val="center"/>
              <w:rPr>
                <w:sz w:val="20"/>
                <w:szCs w:val="20"/>
              </w:rPr>
            </w:pPr>
          </w:p>
        </w:tc>
        <w:tc>
          <w:tcPr>
            <w:tcW w:w="1440" w:type="dxa"/>
            <w:tcBorders>
              <w:top w:val="nil"/>
              <w:bottom w:val="nil"/>
            </w:tcBorders>
          </w:tcPr>
          <w:p w:rsidR="00D048A2" w:rsidRDefault="00D048A2" w:rsidP="00AD3816">
            <w:pPr>
              <w:pStyle w:val="NoSpacing"/>
            </w:pPr>
          </w:p>
        </w:tc>
        <w:tc>
          <w:tcPr>
            <w:tcW w:w="5575" w:type="dxa"/>
          </w:tcPr>
          <w:p w:rsidR="00D048A2" w:rsidRDefault="00D048A2" w:rsidP="00AD3816">
            <w:pPr>
              <w:pStyle w:val="NoSpacing"/>
            </w:pPr>
          </w:p>
        </w:tc>
      </w:tr>
    </w:tbl>
    <w:p w:rsidR="008A455E" w:rsidRDefault="008A455E" w:rsidP="008A455E">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8A455E" w:rsidTr="00AD3816">
        <w:tc>
          <w:tcPr>
            <w:tcW w:w="5935" w:type="dxa"/>
            <w:tcBorders>
              <w:bottom w:val="single" w:sz="4" w:space="0" w:color="auto"/>
            </w:tcBorders>
          </w:tcPr>
          <w:p w:rsidR="008A455E" w:rsidRDefault="008A455E" w:rsidP="00AD3816">
            <w:pPr>
              <w:pStyle w:val="NoSpacing"/>
              <w:jc w:val="center"/>
              <w:rPr>
                <w:b/>
                <w:sz w:val="24"/>
                <w:szCs w:val="24"/>
              </w:rPr>
            </w:pPr>
            <w:r>
              <w:rPr>
                <w:b/>
                <w:sz w:val="24"/>
                <w:szCs w:val="24"/>
              </w:rPr>
              <w:t>Composition</w:t>
            </w:r>
          </w:p>
          <w:p w:rsidR="008A455E" w:rsidRDefault="008A455E" w:rsidP="00AD3816">
            <w:pPr>
              <w:pStyle w:val="NoSpacing"/>
              <w:jc w:val="center"/>
              <w:rPr>
                <w:sz w:val="20"/>
                <w:szCs w:val="20"/>
              </w:rPr>
            </w:pPr>
            <w:r>
              <w:rPr>
                <w:sz w:val="20"/>
                <w:szCs w:val="20"/>
              </w:rPr>
              <w:t>Left</w:t>
            </w:r>
          </w:p>
          <w:p w:rsidR="008A455E" w:rsidRDefault="008A455E" w:rsidP="00AD3816">
            <w:pPr>
              <w:pStyle w:val="NoSpacing"/>
              <w:jc w:val="center"/>
              <w:rPr>
                <w:sz w:val="20"/>
                <w:szCs w:val="20"/>
              </w:rPr>
            </w:pPr>
          </w:p>
          <w:p w:rsidR="008A455E" w:rsidRDefault="008A455E" w:rsidP="008A455E">
            <w:pPr>
              <w:pStyle w:val="NoSpacing"/>
              <w:jc w:val="center"/>
              <w:rPr>
                <w:sz w:val="20"/>
                <w:szCs w:val="20"/>
              </w:rPr>
            </w:pPr>
            <w:r>
              <w:rPr>
                <w:sz w:val="20"/>
                <w:szCs w:val="20"/>
              </w:rPr>
              <w:t>The left side of an image is often associated with the old, the familiar, the accepted, and the past. For example, Before and After pictures always have the Before picture on the left hand side.</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8A455E">
            <w:pPr>
              <w:pStyle w:val="NoSpacing"/>
              <w:rPr>
                <w:sz w:val="20"/>
                <w:szCs w:val="20"/>
              </w:rPr>
            </w:pPr>
          </w:p>
          <w:p w:rsidR="008A455E" w:rsidRPr="000D2EB1" w:rsidRDefault="008A455E" w:rsidP="00AD3816">
            <w:pPr>
              <w:pStyle w:val="NoSpacing"/>
              <w:jc w:val="center"/>
              <w:rPr>
                <w:sz w:val="20"/>
                <w:szCs w:val="20"/>
              </w:rPr>
            </w:pPr>
          </w:p>
        </w:tc>
        <w:tc>
          <w:tcPr>
            <w:tcW w:w="1440" w:type="dxa"/>
            <w:tcBorders>
              <w:top w:val="nil"/>
              <w:bottom w:val="nil"/>
            </w:tcBorders>
          </w:tcPr>
          <w:p w:rsidR="008A455E" w:rsidRDefault="008A455E" w:rsidP="00AD3816">
            <w:pPr>
              <w:pStyle w:val="NoSpacing"/>
            </w:pPr>
          </w:p>
        </w:tc>
        <w:tc>
          <w:tcPr>
            <w:tcW w:w="5575" w:type="dxa"/>
            <w:tcBorders>
              <w:bottom w:val="single" w:sz="4" w:space="0" w:color="auto"/>
            </w:tcBorders>
          </w:tcPr>
          <w:p w:rsidR="008A455E" w:rsidRDefault="008A455E" w:rsidP="00AD3816">
            <w:pPr>
              <w:pStyle w:val="NoSpacing"/>
            </w:pPr>
          </w:p>
        </w:tc>
      </w:tr>
      <w:tr w:rsidR="008A455E" w:rsidTr="00AD3816">
        <w:tc>
          <w:tcPr>
            <w:tcW w:w="5935" w:type="dxa"/>
            <w:tcBorders>
              <w:left w:val="nil"/>
              <w:right w:val="nil"/>
            </w:tcBorders>
          </w:tcPr>
          <w:p w:rsidR="008A455E" w:rsidRDefault="008A455E" w:rsidP="00AD3816">
            <w:pPr>
              <w:pStyle w:val="NoSpacing"/>
              <w:rPr>
                <w:b/>
                <w:sz w:val="24"/>
                <w:szCs w:val="24"/>
              </w:rPr>
            </w:pPr>
          </w:p>
        </w:tc>
        <w:tc>
          <w:tcPr>
            <w:tcW w:w="1440" w:type="dxa"/>
            <w:tcBorders>
              <w:top w:val="nil"/>
              <w:left w:val="nil"/>
              <w:bottom w:val="nil"/>
              <w:right w:val="nil"/>
            </w:tcBorders>
          </w:tcPr>
          <w:p w:rsidR="008A455E" w:rsidRDefault="008A455E" w:rsidP="00AD3816">
            <w:pPr>
              <w:pStyle w:val="NoSpacing"/>
            </w:pPr>
          </w:p>
        </w:tc>
        <w:tc>
          <w:tcPr>
            <w:tcW w:w="5575" w:type="dxa"/>
            <w:tcBorders>
              <w:left w:val="nil"/>
              <w:right w:val="nil"/>
            </w:tcBorders>
          </w:tcPr>
          <w:p w:rsidR="008A455E" w:rsidRDefault="008A455E" w:rsidP="00AD3816">
            <w:pPr>
              <w:pStyle w:val="NoSpacing"/>
            </w:pPr>
          </w:p>
        </w:tc>
      </w:tr>
      <w:tr w:rsidR="008A455E" w:rsidTr="00AD3816">
        <w:tc>
          <w:tcPr>
            <w:tcW w:w="5935" w:type="dxa"/>
          </w:tcPr>
          <w:p w:rsidR="008A455E" w:rsidRDefault="008A455E" w:rsidP="00AD3816">
            <w:pPr>
              <w:pStyle w:val="NoSpacing"/>
              <w:jc w:val="center"/>
              <w:rPr>
                <w:b/>
                <w:sz w:val="24"/>
                <w:szCs w:val="24"/>
              </w:rPr>
            </w:pPr>
            <w:r>
              <w:rPr>
                <w:b/>
                <w:sz w:val="24"/>
                <w:szCs w:val="24"/>
              </w:rPr>
              <w:t>Composition</w:t>
            </w:r>
          </w:p>
          <w:p w:rsidR="008A455E" w:rsidRDefault="008A455E" w:rsidP="00AD3816">
            <w:pPr>
              <w:pStyle w:val="NoSpacing"/>
              <w:jc w:val="center"/>
              <w:rPr>
                <w:sz w:val="20"/>
                <w:szCs w:val="20"/>
              </w:rPr>
            </w:pPr>
            <w:r>
              <w:rPr>
                <w:sz w:val="20"/>
                <w:szCs w:val="20"/>
              </w:rPr>
              <w:t>Right</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r>
              <w:rPr>
                <w:sz w:val="20"/>
                <w:szCs w:val="20"/>
              </w:rPr>
              <w:t>The right side of an image is often associated with the new, the unknown, the unaccepted, and the future. For example, the After side of a Before and After picture is always on the right.</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8A455E">
            <w:pPr>
              <w:pStyle w:val="NoSpacing"/>
              <w:rPr>
                <w:sz w:val="20"/>
                <w:szCs w:val="20"/>
              </w:rPr>
            </w:pPr>
          </w:p>
          <w:p w:rsidR="008A455E" w:rsidRPr="000D2EB1" w:rsidRDefault="008A455E" w:rsidP="00AD3816">
            <w:pPr>
              <w:pStyle w:val="NoSpacing"/>
              <w:jc w:val="center"/>
              <w:rPr>
                <w:sz w:val="20"/>
                <w:szCs w:val="20"/>
              </w:rPr>
            </w:pPr>
          </w:p>
        </w:tc>
        <w:tc>
          <w:tcPr>
            <w:tcW w:w="1440" w:type="dxa"/>
            <w:tcBorders>
              <w:top w:val="nil"/>
              <w:bottom w:val="nil"/>
            </w:tcBorders>
          </w:tcPr>
          <w:p w:rsidR="008A455E" w:rsidRDefault="008A455E" w:rsidP="00AD3816">
            <w:pPr>
              <w:pStyle w:val="NoSpacing"/>
            </w:pPr>
          </w:p>
        </w:tc>
        <w:tc>
          <w:tcPr>
            <w:tcW w:w="5575" w:type="dxa"/>
          </w:tcPr>
          <w:p w:rsidR="008A455E" w:rsidRDefault="008A455E" w:rsidP="00AD3816">
            <w:pPr>
              <w:pStyle w:val="NoSpacing"/>
            </w:pPr>
          </w:p>
        </w:tc>
      </w:tr>
    </w:tbl>
    <w:p w:rsidR="008A455E" w:rsidRDefault="008A455E" w:rsidP="008A455E">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8A455E" w:rsidTr="00AD3816">
        <w:tc>
          <w:tcPr>
            <w:tcW w:w="5935" w:type="dxa"/>
            <w:tcBorders>
              <w:bottom w:val="single" w:sz="4" w:space="0" w:color="auto"/>
            </w:tcBorders>
          </w:tcPr>
          <w:p w:rsidR="008A455E" w:rsidRDefault="008A455E" w:rsidP="00AD3816">
            <w:pPr>
              <w:pStyle w:val="NoSpacing"/>
              <w:jc w:val="center"/>
              <w:rPr>
                <w:b/>
                <w:sz w:val="24"/>
                <w:szCs w:val="24"/>
              </w:rPr>
            </w:pPr>
            <w:r>
              <w:rPr>
                <w:b/>
                <w:sz w:val="24"/>
                <w:szCs w:val="24"/>
              </w:rPr>
              <w:t>Viewing Angle</w:t>
            </w:r>
          </w:p>
          <w:p w:rsidR="008A455E" w:rsidRDefault="008A455E" w:rsidP="00AD3816">
            <w:pPr>
              <w:pStyle w:val="NoSpacing"/>
              <w:jc w:val="center"/>
              <w:rPr>
                <w:sz w:val="20"/>
                <w:szCs w:val="20"/>
              </w:rPr>
            </w:pPr>
            <w:r>
              <w:rPr>
                <w:sz w:val="20"/>
                <w:szCs w:val="20"/>
              </w:rPr>
              <w:t>Worm’s Eye View</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r>
              <w:rPr>
                <w:sz w:val="20"/>
                <w:szCs w:val="20"/>
              </w:rPr>
              <w:t>Used to make an object or character seem larger.</w:t>
            </w:r>
          </w:p>
          <w:p w:rsidR="008A455E" w:rsidRDefault="008A455E" w:rsidP="00AD3816">
            <w:pPr>
              <w:pStyle w:val="NoSpacing"/>
              <w:jc w:val="center"/>
              <w:rPr>
                <w:sz w:val="20"/>
                <w:szCs w:val="20"/>
              </w:rPr>
            </w:pPr>
            <w:r>
              <w:rPr>
                <w:sz w:val="20"/>
                <w:szCs w:val="20"/>
              </w:rPr>
              <w:t>Used to make an object or character seem powerful.</w:t>
            </w:r>
          </w:p>
          <w:p w:rsidR="008A455E" w:rsidRDefault="008A455E" w:rsidP="00AD3816">
            <w:pPr>
              <w:pStyle w:val="NoSpacing"/>
              <w:jc w:val="center"/>
              <w:rPr>
                <w:sz w:val="20"/>
                <w:szCs w:val="20"/>
              </w:rPr>
            </w:pPr>
            <w:r>
              <w:rPr>
                <w:sz w:val="20"/>
                <w:szCs w:val="20"/>
              </w:rPr>
              <w:t>Used to make the reader feel small and insignificant.</w:t>
            </w:r>
          </w:p>
          <w:p w:rsidR="008A455E" w:rsidRDefault="008A455E" w:rsidP="00AD3816">
            <w:pPr>
              <w:pStyle w:val="NoSpacing"/>
              <w:jc w:val="center"/>
              <w:rPr>
                <w:sz w:val="20"/>
                <w:szCs w:val="20"/>
              </w:rPr>
            </w:pPr>
            <w:r>
              <w:rPr>
                <w:sz w:val="20"/>
                <w:szCs w:val="20"/>
              </w:rPr>
              <w:t>Used to create a feeling of hopelessness or lack of control.</w:t>
            </w:r>
          </w:p>
          <w:p w:rsidR="008A455E" w:rsidRDefault="008A455E" w:rsidP="00AD3816">
            <w:pPr>
              <w:pStyle w:val="NoSpacing"/>
              <w:jc w:val="center"/>
              <w:rPr>
                <w:sz w:val="20"/>
                <w:szCs w:val="20"/>
              </w:rPr>
            </w:pPr>
            <w:r>
              <w:rPr>
                <w:sz w:val="20"/>
                <w:szCs w:val="20"/>
              </w:rPr>
              <w:t>Can give the viewer the POV of the character.</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Pr="000D2EB1" w:rsidRDefault="008A455E" w:rsidP="008A455E">
            <w:pPr>
              <w:pStyle w:val="NoSpacing"/>
              <w:rPr>
                <w:sz w:val="20"/>
                <w:szCs w:val="20"/>
              </w:rPr>
            </w:pPr>
          </w:p>
        </w:tc>
        <w:tc>
          <w:tcPr>
            <w:tcW w:w="1440" w:type="dxa"/>
            <w:tcBorders>
              <w:top w:val="nil"/>
              <w:bottom w:val="nil"/>
            </w:tcBorders>
          </w:tcPr>
          <w:p w:rsidR="008A455E" w:rsidRDefault="008A455E" w:rsidP="00AD3816">
            <w:pPr>
              <w:pStyle w:val="NoSpacing"/>
            </w:pPr>
          </w:p>
        </w:tc>
        <w:tc>
          <w:tcPr>
            <w:tcW w:w="5575" w:type="dxa"/>
            <w:tcBorders>
              <w:bottom w:val="single" w:sz="4" w:space="0" w:color="auto"/>
            </w:tcBorders>
          </w:tcPr>
          <w:p w:rsidR="008A455E" w:rsidRDefault="008A455E" w:rsidP="00AD3816">
            <w:pPr>
              <w:pStyle w:val="NoSpacing"/>
            </w:pPr>
          </w:p>
        </w:tc>
      </w:tr>
      <w:tr w:rsidR="008A455E" w:rsidTr="00AD3816">
        <w:tc>
          <w:tcPr>
            <w:tcW w:w="5935" w:type="dxa"/>
            <w:tcBorders>
              <w:left w:val="nil"/>
              <w:right w:val="nil"/>
            </w:tcBorders>
          </w:tcPr>
          <w:p w:rsidR="008A455E" w:rsidRDefault="008A455E" w:rsidP="00AD3816">
            <w:pPr>
              <w:pStyle w:val="NoSpacing"/>
              <w:rPr>
                <w:b/>
                <w:sz w:val="24"/>
                <w:szCs w:val="24"/>
              </w:rPr>
            </w:pPr>
          </w:p>
        </w:tc>
        <w:tc>
          <w:tcPr>
            <w:tcW w:w="1440" w:type="dxa"/>
            <w:tcBorders>
              <w:top w:val="nil"/>
              <w:left w:val="nil"/>
              <w:bottom w:val="nil"/>
              <w:right w:val="nil"/>
            </w:tcBorders>
          </w:tcPr>
          <w:p w:rsidR="008A455E" w:rsidRDefault="008A455E" w:rsidP="00AD3816">
            <w:pPr>
              <w:pStyle w:val="NoSpacing"/>
            </w:pPr>
          </w:p>
        </w:tc>
        <w:tc>
          <w:tcPr>
            <w:tcW w:w="5575" w:type="dxa"/>
            <w:tcBorders>
              <w:left w:val="nil"/>
              <w:right w:val="nil"/>
            </w:tcBorders>
          </w:tcPr>
          <w:p w:rsidR="008A455E" w:rsidRDefault="008A455E" w:rsidP="00AD3816">
            <w:pPr>
              <w:pStyle w:val="NoSpacing"/>
            </w:pPr>
          </w:p>
        </w:tc>
      </w:tr>
      <w:tr w:rsidR="008A455E" w:rsidTr="00AD3816">
        <w:tc>
          <w:tcPr>
            <w:tcW w:w="5935" w:type="dxa"/>
          </w:tcPr>
          <w:p w:rsidR="008A455E" w:rsidRDefault="008A455E" w:rsidP="00AD3816">
            <w:pPr>
              <w:pStyle w:val="NoSpacing"/>
              <w:jc w:val="center"/>
              <w:rPr>
                <w:b/>
                <w:sz w:val="24"/>
                <w:szCs w:val="24"/>
              </w:rPr>
            </w:pPr>
            <w:r>
              <w:rPr>
                <w:b/>
                <w:sz w:val="24"/>
                <w:szCs w:val="24"/>
              </w:rPr>
              <w:t>Viewing Angle</w:t>
            </w:r>
          </w:p>
          <w:p w:rsidR="008A455E" w:rsidRDefault="008A455E" w:rsidP="00AD3816">
            <w:pPr>
              <w:pStyle w:val="NoSpacing"/>
              <w:jc w:val="center"/>
              <w:rPr>
                <w:sz w:val="20"/>
                <w:szCs w:val="20"/>
              </w:rPr>
            </w:pPr>
            <w:r>
              <w:rPr>
                <w:sz w:val="20"/>
                <w:szCs w:val="20"/>
              </w:rPr>
              <w:t>Bird’s Eye View</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r>
              <w:rPr>
                <w:sz w:val="20"/>
                <w:szCs w:val="20"/>
              </w:rPr>
              <w:t>Used to make an object or character seem smaller.</w:t>
            </w:r>
          </w:p>
          <w:p w:rsidR="008A455E" w:rsidRDefault="008A455E" w:rsidP="00AD3816">
            <w:pPr>
              <w:pStyle w:val="NoSpacing"/>
              <w:jc w:val="center"/>
              <w:rPr>
                <w:sz w:val="20"/>
                <w:szCs w:val="20"/>
              </w:rPr>
            </w:pPr>
            <w:r>
              <w:rPr>
                <w:sz w:val="20"/>
                <w:szCs w:val="20"/>
              </w:rPr>
              <w:t>Used to make an object or character seem weak.</w:t>
            </w:r>
          </w:p>
          <w:p w:rsidR="008A455E" w:rsidRDefault="008A455E" w:rsidP="00AD3816">
            <w:pPr>
              <w:pStyle w:val="NoSpacing"/>
              <w:jc w:val="center"/>
              <w:rPr>
                <w:sz w:val="20"/>
                <w:szCs w:val="20"/>
              </w:rPr>
            </w:pPr>
            <w:r>
              <w:rPr>
                <w:sz w:val="20"/>
                <w:szCs w:val="20"/>
              </w:rPr>
              <w:t>Used to make the reader feel powerful.</w:t>
            </w:r>
          </w:p>
          <w:p w:rsidR="008A455E" w:rsidRDefault="008A455E" w:rsidP="00AD3816">
            <w:pPr>
              <w:pStyle w:val="NoSpacing"/>
              <w:jc w:val="center"/>
              <w:rPr>
                <w:sz w:val="20"/>
                <w:szCs w:val="20"/>
              </w:rPr>
            </w:pPr>
            <w:r>
              <w:rPr>
                <w:sz w:val="20"/>
                <w:szCs w:val="20"/>
              </w:rPr>
              <w:t>Used to create a feeling of rising above it all.</w:t>
            </w:r>
          </w:p>
          <w:p w:rsidR="008A455E" w:rsidRDefault="008A455E" w:rsidP="00AD3816">
            <w:pPr>
              <w:pStyle w:val="NoSpacing"/>
              <w:jc w:val="center"/>
              <w:rPr>
                <w:sz w:val="20"/>
                <w:szCs w:val="20"/>
              </w:rPr>
            </w:pPr>
            <w:r>
              <w:rPr>
                <w:sz w:val="20"/>
                <w:szCs w:val="20"/>
              </w:rPr>
              <w:t>Can give the viewer the POV of the character.</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Pr="000D2EB1" w:rsidRDefault="008A455E" w:rsidP="00AD3816">
            <w:pPr>
              <w:pStyle w:val="NoSpacing"/>
              <w:jc w:val="center"/>
              <w:rPr>
                <w:sz w:val="20"/>
                <w:szCs w:val="20"/>
              </w:rPr>
            </w:pPr>
          </w:p>
        </w:tc>
        <w:tc>
          <w:tcPr>
            <w:tcW w:w="1440" w:type="dxa"/>
            <w:tcBorders>
              <w:top w:val="nil"/>
              <w:bottom w:val="nil"/>
            </w:tcBorders>
          </w:tcPr>
          <w:p w:rsidR="008A455E" w:rsidRDefault="008A455E" w:rsidP="00AD3816">
            <w:pPr>
              <w:pStyle w:val="NoSpacing"/>
            </w:pPr>
          </w:p>
        </w:tc>
        <w:tc>
          <w:tcPr>
            <w:tcW w:w="5575" w:type="dxa"/>
          </w:tcPr>
          <w:p w:rsidR="008A455E" w:rsidRDefault="008A455E" w:rsidP="00AD3816">
            <w:pPr>
              <w:pStyle w:val="NoSpacing"/>
            </w:pPr>
          </w:p>
        </w:tc>
      </w:tr>
    </w:tbl>
    <w:p w:rsidR="008A455E" w:rsidRDefault="008A455E" w:rsidP="008A455E">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8A455E" w:rsidTr="00AD3816">
        <w:tc>
          <w:tcPr>
            <w:tcW w:w="5935" w:type="dxa"/>
            <w:tcBorders>
              <w:bottom w:val="single" w:sz="4" w:space="0" w:color="auto"/>
            </w:tcBorders>
          </w:tcPr>
          <w:p w:rsidR="008A455E" w:rsidRDefault="008A455E" w:rsidP="00AD3816">
            <w:pPr>
              <w:pStyle w:val="NoSpacing"/>
              <w:jc w:val="center"/>
              <w:rPr>
                <w:b/>
                <w:sz w:val="24"/>
                <w:szCs w:val="24"/>
              </w:rPr>
            </w:pPr>
            <w:r>
              <w:rPr>
                <w:b/>
                <w:sz w:val="24"/>
                <w:szCs w:val="24"/>
              </w:rPr>
              <w:t>Viewing Angle</w:t>
            </w:r>
          </w:p>
          <w:p w:rsidR="008A455E" w:rsidRDefault="008A455E" w:rsidP="00AD3816">
            <w:pPr>
              <w:pStyle w:val="NoSpacing"/>
              <w:jc w:val="center"/>
              <w:rPr>
                <w:sz w:val="20"/>
                <w:szCs w:val="20"/>
              </w:rPr>
            </w:pPr>
            <w:r>
              <w:rPr>
                <w:sz w:val="20"/>
                <w:szCs w:val="20"/>
              </w:rPr>
              <w:t>Eye Level</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r>
              <w:rPr>
                <w:sz w:val="20"/>
                <w:szCs w:val="20"/>
              </w:rPr>
              <w:t>Resembles a movie and the way people look at the world.</w:t>
            </w:r>
          </w:p>
          <w:p w:rsidR="008A455E" w:rsidRDefault="008A455E" w:rsidP="00AD3816">
            <w:pPr>
              <w:pStyle w:val="NoSpacing"/>
              <w:jc w:val="center"/>
              <w:rPr>
                <w:sz w:val="20"/>
                <w:szCs w:val="20"/>
              </w:rPr>
            </w:pPr>
            <w:r>
              <w:rPr>
                <w:sz w:val="20"/>
                <w:szCs w:val="20"/>
              </w:rPr>
              <w:t>Creates a feeling of normalcy.</w:t>
            </w:r>
          </w:p>
          <w:p w:rsidR="008A455E" w:rsidRDefault="008A455E" w:rsidP="008A455E">
            <w:pPr>
              <w:pStyle w:val="NoSpacing"/>
              <w:jc w:val="center"/>
              <w:rPr>
                <w:sz w:val="20"/>
                <w:szCs w:val="20"/>
              </w:rPr>
            </w:pPr>
            <w:r>
              <w:rPr>
                <w:sz w:val="20"/>
                <w:szCs w:val="20"/>
              </w:rPr>
              <w:t>Used when the artist doesn’t want a special effect created by the panel.</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Pr="000D2EB1" w:rsidRDefault="008A455E" w:rsidP="00AD3816">
            <w:pPr>
              <w:pStyle w:val="NoSpacing"/>
              <w:jc w:val="center"/>
              <w:rPr>
                <w:sz w:val="20"/>
                <w:szCs w:val="20"/>
              </w:rPr>
            </w:pPr>
          </w:p>
        </w:tc>
        <w:tc>
          <w:tcPr>
            <w:tcW w:w="1440" w:type="dxa"/>
            <w:tcBorders>
              <w:top w:val="nil"/>
              <w:bottom w:val="nil"/>
            </w:tcBorders>
          </w:tcPr>
          <w:p w:rsidR="008A455E" w:rsidRDefault="008A455E" w:rsidP="00AD3816">
            <w:pPr>
              <w:pStyle w:val="NoSpacing"/>
            </w:pPr>
          </w:p>
        </w:tc>
        <w:tc>
          <w:tcPr>
            <w:tcW w:w="5575" w:type="dxa"/>
            <w:tcBorders>
              <w:bottom w:val="single" w:sz="4" w:space="0" w:color="auto"/>
            </w:tcBorders>
          </w:tcPr>
          <w:p w:rsidR="008A455E" w:rsidRDefault="008A455E" w:rsidP="00AD3816">
            <w:pPr>
              <w:pStyle w:val="NoSpacing"/>
            </w:pPr>
          </w:p>
        </w:tc>
      </w:tr>
      <w:tr w:rsidR="008A455E" w:rsidTr="00AD3816">
        <w:tc>
          <w:tcPr>
            <w:tcW w:w="5935" w:type="dxa"/>
            <w:tcBorders>
              <w:left w:val="nil"/>
              <w:right w:val="nil"/>
            </w:tcBorders>
          </w:tcPr>
          <w:p w:rsidR="008A455E" w:rsidRDefault="008A455E" w:rsidP="00AD3816">
            <w:pPr>
              <w:pStyle w:val="NoSpacing"/>
              <w:rPr>
                <w:b/>
                <w:sz w:val="24"/>
                <w:szCs w:val="24"/>
              </w:rPr>
            </w:pPr>
          </w:p>
        </w:tc>
        <w:tc>
          <w:tcPr>
            <w:tcW w:w="1440" w:type="dxa"/>
            <w:tcBorders>
              <w:top w:val="nil"/>
              <w:left w:val="nil"/>
              <w:bottom w:val="nil"/>
              <w:right w:val="nil"/>
            </w:tcBorders>
          </w:tcPr>
          <w:p w:rsidR="008A455E" w:rsidRDefault="008A455E" w:rsidP="00AD3816">
            <w:pPr>
              <w:pStyle w:val="NoSpacing"/>
            </w:pPr>
          </w:p>
        </w:tc>
        <w:tc>
          <w:tcPr>
            <w:tcW w:w="5575" w:type="dxa"/>
            <w:tcBorders>
              <w:left w:val="nil"/>
              <w:right w:val="nil"/>
            </w:tcBorders>
          </w:tcPr>
          <w:p w:rsidR="008A455E" w:rsidRDefault="008A455E" w:rsidP="00AD3816">
            <w:pPr>
              <w:pStyle w:val="NoSpacing"/>
            </w:pPr>
          </w:p>
        </w:tc>
      </w:tr>
      <w:tr w:rsidR="008A455E" w:rsidTr="00AD3816">
        <w:tc>
          <w:tcPr>
            <w:tcW w:w="5935" w:type="dxa"/>
          </w:tcPr>
          <w:p w:rsidR="008A455E" w:rsidRDefault="001446E8" w:rsidP="00AD3816">
            <w:pPr>
              <w:pStyle w:val="NoSpacing"/>
              <w:jc w:val="center"/>
              <w:rPr>
                <w:b/>
                <w:sz w:val="24"/>
                <w:szCs w:val="24"/>
              </w:rPr>
            </w:pPr>
            <w:r>
              <w:rPr>
                <w:b/>
                <w:sz w:val="24"/>
                <w:szCs w:val="24"/>
              </w:rPr>
              <w:t>Distance</w:t>
            </w:r>
          </w:p>
          <w:p w:rsidR="008A455E" w:rsidRDefault="001446E8" w:rsidP="00AD3816">
            <w:pPr>
              <w:pStyle w:val="NoSpacing"/>
              <w:jc w:val="center"/>
              <w:rPr>
                <w:sz w:val="20"/>
                <w:szCs w:val="20"/>
              </w:rPr>
            </w:pPr>
            <w:r>
              <w:rPr>
                <w:sz w:val="20"/>
                <w:szCs w:val="20"/>
              </w:rPr>
              <w:t>Close</w:t>
            </w:r>
          </w:p>
          <w:p w:rsidR="008A455E" w:rsidRDefault="008A455E" w:rsidP="00AD3816">
            <w:pPr>
              <w:pStyle w:val="NoSpacing"/>
              <w:jc w:val="center"/>
              <w:rPr>
                <w:sz w:val="20"/>
                <w:szCs w:val="20"/>
              </w:rPr>
            </w:pPr>
          </w:p>
          <w:p w:rsidR="008A455E" w:rsidRDefault="001446E8" w:rsidP="00AD3816">
            <w:pPr>
              <w:pStyle w:val="NoSpacing"/>
              <w:jc w:val="center"/>
              <w:rPr>
                <w:sz w:val="20"/>
                <w:szCs w:val="20"/>
              </w:rPr>
            </w:pPr>
            <w:r>
              <w:rPr>
                <w:sz w:val="20"/>
                <w:szCs w:val="20"/>
              </w:rPr>
              <w:t>Helps the reader focus on what is important.</w:t>
            </w:r>
          </w:p>
          <w:p w:rsidR="008A455E" w:rsidRDefault="001446E8" w:rsidP="00AD3816">
            <w:pPr>
              <w:pStyle w:val="NoSpacing"/>
              <w:jc w:val="center"/>
              <w:rPr>
                <w:sz w:val="20"/>
                <w:szCs w:val="20"/>
              </w:rPr>
            </w:pPr>
            <w:r>
              <w:rPr>
                <w:sz w:val="20"/>
                <w:szCs w:val="20"/>
              </w:rPr>
              <w:t>Draws attention to a specific object, character, or action.</w:t>
            </w:r>
          </w:p>
          <w:p w:rsidR="008A455E" w:rsidRDefault="001446E8" w:rsidP="00AD3816">
            <w:pPr>
              <w:pStyle w:val="NoSpacing"/>
              <w:jc w:val="center"/>
              <w:rPr>
                <w:sz w:val="20"/>
                <w:szCs w:val="20"/>
              </w:rPr>
            </w:pPr>
            <w:r>
              <w:rPr>
                <w:sz w:val="20"/>
                <w:szCs w:val="20"/>
              </w:rPr>
              <w:t>Creates a sense of connection between the subject and the viewer because they are “close” to each other.</w:t>
            </w:r>
          </w:p>
          <w:p w:rsidR="008A455E" w:rsidRDefault="001446E8" w:rsidP="001446E8">
            <w:pPr>
              <w:pStyle w:val="NoSpacing"/>
              <w:jc w:val="center"/>
              <w:rPr>
                <w:sz w:val="20"/>
                <w:szCs w:val="20"/>
              </w:rPr>
            </w:pPr>
            <w:r>
              <w:rPr>
                <w:sz w:val="20"/>
                <w:szCs w:val="20"/>
              </w:rPr>
              <w:t>Can make the viewer feel involved in the story.</w:t>
            </w: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Default="008A455E" w:rsidP="00AD3816">
            <w:pPr>
              <w:pStyle w:val="NoSpacing"/>
              <w:jc w:val="center"/>
              <w:rPr>
                <w:sz w:val="20"/>
                <w:szCs w:val="20"/>
              </w:rPr>
            </w:pPr>
          </w:p>
          <w:p w:rsidR="008A455E" w:rsidRPr="000D2EB1" w:rsidRDefault="008A455E" w:rsidP="00AD3816">
            <w:pPr>
              <w:pStyle w:val="NoSpacing"/>
              <w:jc w:val="center"/>
              <w:rPr>
                <w:sz w:val="20"/>
                <w:szCs w:val="20"/>
              </w:rPr>
            </w:pPr>
          </w:p>
        </w:tc>
        <w:tc>
          <w:tcPr>
            <w:tcW w:w="1440" w:type="dxa"/>
            <w:tcBorders>
              <w:top w:val="nil"/>
              <w:bottom w:val="nil"/>
            </w:tcBorders>
          </w:tcPr>
          <w:p w:rsidR="008A455E" w:rsidRDefault="008A455E" w:rsidP="00AD3816">
            <w:pPr>
              <w:pStyle w:val="NoSpacing"/>
            </w:pPr>
          </w:p>
        </w:tc>
        <w:tc>
          <w:tcPr>
            <w:tcW w:w="5575" w:type="dxa"/>
          </w:tcPr>
          <w:p w:rsidR="008A455E" w:rsidRDefault="008A455E" w:rsidP="00AD3816">
            <w:pPr>
              <w:pStyle w:val="NoSpacing"/>
            </w:pPr>
          </w:p>
        </w:tc>
      </w:tr>
    </w:tbl>
    <w:p w:rsidR="001446E8" w:rsidRDefault="001446E8" w:rsidP="001446E8">
      <w:pPr>
        <w:jc w:val="center"/>
        <w:rPr>
          <w:b/>
          <w:sz w:val="28"/>
          <w:szCs w:val="28"/>
        </w:rPr>
      </w:pPr>
      <w:r>
        <w:rPr>
          <w:b/>
          <w:sz w:val="28"/>
          <w:szCs w:val="28"/>
        </w:rPr>
        <w:lastRenderedPageBreak/>
        <w:t>Panel Examples Chart</w:t>
      </w:r>
    </w:p>
    <w:tbl>
      <w:tblPr>
        <w:tblStyle w:val="TableGrid"/>
        <w:tblW w:w="0" w:type="auto"/>
        <w:tblLook w:val="04A0" w:firstRow="1" w:lastRow="0" w:firstColumn="1" w:lastColumn="0" w:noHBand="0" w:noVBand="1"/>
      </w:tblPr>
      <w:tblGrid>
        <w:gridCol w:w="5935"/>
        <w:gridCol w:w="1440"/>
        <w:gridCol w:w="5575"/>
      </w:tblGrid>
      <w:tr w:rsidR="001446E8" w:rsidTr="00AD3816">
        <w:tc>
          <w:tcPr>
            <w:tcW w:w="5935" w:type="dxa"/>
            <w:tcBorders>
              <w:bottom w:val="single" w:sz="4" w:space="0" w:color="auto"/>
            </w:tcBorders>
          </w:tcPr>
          <w:p w:rsidR="001446E8" w:rsidRDefault="001446E8" w:rsidP="00AD3816">
            <w:pPr>
              <w:pStyle w:val="NoSpacing"/>
              <w:jc w:val="center"/>
              <w:rPr>
                <w:b/>
                <w:sz w:val="24"/>
                <w:szCs w:val="24"/>
              </w:rPr>
            </w:pPr>
            <w:r>
              <w:rPr>
                <w:b/>
                <w:sz w:val="24"/>
                <w:szCs w:val="24"/>
              </w:rPr>
              <w:t>Distance</w:t>
            </w:r>
          </w:p>
          <w:p w:rsidR="001446E8" w:rsidRDefault="001446E8" w:rsidP="00AD3816">
            <w:pPr>
              <w:pStyle w:val="NoSpacing"/>
              <w:jc w:val="center"/>
              <w:rPr>
                <w:sz w:val="20"/>
                <w:szCs w:val="20"/>
              </w:rPr>
            </w:pPr>
            <w:r>
              <w:rPr>
                <w:sz w:val="20"/>
                <w:szCs w:val="20"/>
              </w:rPr>
              <w:t>Medium</w:t>
            </w: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r>
              <w:rPr>
                <w:sz w:val="20"/>
                <w:szCs w:val="20"/>
              </w:rPr>
              <w:t>Positions the viewer as familiar with the subject, but not “close”.</w:t>
            </w:r>
          </w:p>
          <w:p w:rsidR="001446E8" w:rsidRDefault="001446E8" w:rsidP="001446E8">
            <w:pPr>
              <w:pStyle w:val="NoSpacing"/>
              <w:jc w:val="center"/>
              <w:rPr>
                <w:sz w:val="20"/>
                <w:szCs w:val="20"/>
              </w:rPr>
            </w:pPr>
            <w:r>
              <w:rPr>
                <w:sz w:val="20"/>
                <w:szCs w:val="20"/>
              </w:rPr>
              <w:t>Allows the viewer to see more of the subject which can give the viewer context and more detail.</w:t>
            </w: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Pr="000D2EB1" w:rsidRDefault="001446E8" w:rsidP="00AD3816">
            <w:pPr>
              <w:pStyle w:val="NoSpacing"/>
              <w:jc w:val="center"/>
              <w:rPr>
                <w:sz w:val="20"/>
                <w:szCs w:val="20"/>
              </w:rPr>
            </w:pPr>
          </w:p>
        </w:tc>
        <w:tc>
          <w:tcPr>
            <w:tcW w:w="1440" w:type="dxa"/>
            <w:tcBorders>
              <w:top w:val="nil"/>
              <w:bottom w:val="nil"/>
            </w:tcBorders>
          </w:tcPr>
          <w:p w:rsidR="001446E8" w:rsidRDefault="001446E8" w:rsidP="00AD3816">
            <w:pPr>
              <w:pStyle w:val="NoSpacing"/>
            </w:pPr>
          </w:p>
        </w:tc>
        <w:tc>
          <w:tcPr>
            <w:tcW w:w="5575" w:type="dxa"/>
            <w:tcBorders>
              <w:bottom w:val="single" w:sz="4" w:space="0" w:color="auto"/>
            </w:tcBorders>
          </w:tcPr>
          <w:p w:rsidR="001446E8" w:rsidRDefault="001446E8" w:rsidP="00AD3816">
            <w:pPr>
              <w:pStyle w:val="NoSpacing"/>
            </w:pPr>
          </w:p>
        </w:tc>
      </w:tr>
      <w:tr w:rsidR="001446E8" w:rsidTr="00AD3816">
        <w:tc>
          <w:tcPr>
            <w:tcW w:w="5935" w:type="dxa"/>
            <w:tcBorders>
              <w:left w:val="nil"/>
              <w:right w:val="nil"/>
            </w:tcBorders>
          </w:tcPr>
          <w:p w:rsidR="001446E8" w:rsidRDefault="001446E8" w:rsidP="00AD3816">
            <w:pPr>
              <w:pStyle w:val="NoSpacing"/>
              <w:rPr>
                <w:b/>
                <w:sz w:val="24"/>
                <w:szCs w:val="24"/>
              </w:rPr>
            </w:pPr>
          </w:p>
        </w:tc>
        <w:tc>
          <w:tcPr>
            <w:tcW w:w="1440" w:type="dxa"/>
            <w:tcBorders>
              <w:top w:val="nil"/>
              <w:left w:val="nil"/>
              <w:bottom w:val="nil"/>
              <w:right w:val="nil"/>
            </w:tcBorders>
          </w:tcPr>
          <w:p w:rsidR="001446E8" w:rsidRDefault="001446E8" w:rsidP="00AD3816">
            <w:pPr>
              <w:pStyle w:val="NoSpacing"/>
            </w:pPr>
          </w:p>
        </w:tc>
        <w:tc>
          <w:tcPr>
            <w:tcW w:w="5575" w:type="dxa"/>
            <w:tcBorders>
              <w:left w:val="nil"/>
              <w:right w:val="nil"/>
            </w:tcBorders>
          </w:tcPr>
          <w:p w:rsidR="001446E8" w:rsidRDefault="001446E8" w:rsidP="00AD3816">
            <w:pPr>
              <w:pStyle w:val="NoSpacing"/>
            </w:pPr>
          </w:p>
        </w:tc>
      </w:tr>
      <w:tr w:rsidR="001446E8" w:rsidTr="00AD3816">
        <w:tc>
          <w:tcPr>
            <w:tcW w:w="5935" w:type="dxa"/>
          </w:tcPr>
          <w:p w:rsidR="001446E8" w:rsidRDefault="001446E8" w:rsidP="00AD3816">
            <w:pPr>
              <w:pStyle w:val="NoSpacing"/>
              <w:jc w:val="center"/>
              <w:rPr>
                <w:b/>
                <w:sz w:val="24"/>
                <w:szCs w:val="24"/>
              </w:rPr>
            </w:pPr>
            <w:r>
              <w:rPr>
                <w:b/>
                <w:sz w:val="24"/>
                <w:szCs w:val="24"/>
              </w:rPr>
              <w:t>Distance</w:t>
            </w:r>
          </w:p>
          <w:p w:rsidR="001446E8" w:rsidRDefault="001446E8" w:rsidP="00AD3816">
            <w:pPr>
              <w:pStyle w:val="NoSpacing"/>
              <w:jc w:val="center"/>
              <w:rPr>
                <w:sz w:val="20"/>
                <w:szCs w:val="20"/>
              </w:rPr>
            </w:pPr>
            <w:r>
              <w:rPr>
                <w:sz w:val="20"/>
                <w:szCs w:val="20"/>
              </w:rPr>
              <w:t>Far</w:t>
            </w: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r>
              <w:rPr>
                <w:sz w:val="20"/>
                <w:szCs w:val="20"/>
              </w:rPr>
              <w:t>Allows the viewer to see large amounts of information.</w:t>
            </w:r>
          </w:p>
          <w:p w:rsidR="001446E8" w:rsidRDefault="001446E8" w:rsidP="00AD3816">
            <w:pPr>
              <w:pStyle w:val="NoSpacing"/>
              <w:jc w:val="center"/>
              <w:rPr>
                <w:sz w:val="20"/>
                <w:szCs w:val="20"/>
              </w:rPr>
            </w:pPr>
            <w:r>
              <w:rPr>
                <w:sz w:val="20"/>
                <w:szCs w:val="20"/>
              </w:rPr>
              <w:t>Positions the viewer far away from the subject of the panel.</w:t>
            </w:r>
          </w:p>
          <w:p w:rsidR="001446E8" w:rsidRDefault="001446E8" w:rsidP="00AD3816">
            <w:pPr>
              <w:pStyle w:val="NoSpacing"/>
              <w:jc w:val="center"/>
              <w:rPr>
                <w:sz w:val="20"/>
                <w:szCs w:val="20"/>
              </w:rPr>
            </w:pPr>
            <w:r>
              <w:rPr>
                <w:sz w:val="20"/>
                <w:szCs w:val="20"/>
              </w:rPr>
              <w:t>Can be used to draw a viewer’s attention away from the subject.</w:t>
            </w:r>
          </w:p>
          <w:p w:rsidR="001446E8" w:rsidRDefault="001446E8" w:rsidP="00AD3816">
            <w:pPr>
              <w:pStyle w:val="NoSpacing"/>
              <w:jc w:val="center"/>
              <w:rPr>
                <w:sz w:val="20"/>
                <w:szCs w:val="20"/>
              </w:rPr>
            </w:pPr>
            <w:r>
              <w:rPr>
                <w:sz w:val="20"/>
                <w:szCs w:val="20"/>
              </w:rPr>
              <w:t>Can be used to help set the scene.</w:t>
            </w: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Default="001446E8" w:rsidP="00AD3816">
            <w:pPr>
              <w:pStyle w:val="NoSpacing"/>
              <w:jc w:val="center"/>
              <w:rPr>
                <w:sz w:val="20"/>
                <w:szCs w:val="20"/>
              </w:rPr>
            </w:pPr>
          </w:p>
          <w:p w:rsidR="001446E8" w:rsidRPr="000D2EB1" w:rsidRDefault="001446E8" w:rsidP="00AD3816">
            <w:pPr>
              <w:pStyle w:val="NoSpacing"/>
              <w:jc w:val="center"/>
              <w:rPr>
                <w:sz w:val="20"/>
                <w:szCs w:val="20"/>
              </w:rPr>
            </w:pPr>
          </w:p>
        </w:tc>
        <w:tc>
          <w:tcPr>
            <w:tcW w:w="1440" w:type="dxa"/>
            <w:tcBorders>
              <w:top w:val="nil"/>
              <w:bottom w:val="nil"/>
            </w:tcBorders>
          </w:tcPr>
          <w:p w:rsidR="001446E8" w:rsidRDefault="001446E8" w:rsidP="00AD3816">
            <w:pPr>
              <w:pStyle w:val="NoSpacing"/>
            </w:pPr>
          </w:p>
        </w:tc>
        <w:tc>
          <w:tcPr>
            <w:tcW w:w="5575" w:type="dxa"/>
          </w:tcPr>
          <w:p w:rsidR="001446E8" w:rsidRDefault="001446E8" w:rsidP="00AD3816">
            <w:pPr>
              <w:pStyle w:val="NoSpacing"/>
            </w:pPr>
          </w:p>
        </w:tc>
      </w:tr>
    </w:tbl>
    <w:p w:rsidR="000D2EB1" w:rsidRPr="000D2EB1" w:rsidRDefault="000D2EB1" w:rsidP="000D2EB1">
      <w:pPr>
        <w:pStyle w:val="NoSpacing"/>
      </w:pPr>
    </w:p>
    <w:sectPr w:rsidR="000D2EB1" w:rsidRPr="000D2EB1" w:rsidSect="000D2EB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C2" w:rsidRDefault="00354BC2" w:rsidP="000D2EB1">
      <w:pPr>
        <w:spacing w:after="0" w:line="240" w:lineRule="auto"/>
      </w:pPr>
      <w:r>
        <w:separator/>
      </w:r>
    </w:p>
  </w:endnote>
  <w:endnote w:type="continuationSeparator" w:id="0">
    <w:p w:rsidR="00354BC2" w:rsidRDefault="00354BC2" w:rsidP="000D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C2" w:rsidRDefault="00354BC2" w:rsidP="000D2EB1">
      <w:pPr>
        <w:spacing w:after="0" w:line="240" w:lineRule="auto"/>
      </w:pPr>
      <w:r>
        <w:separator/>
      </w:r>
    </w:p>
  </w:footnote>
  <w:footnote w:type="continuationSeparator" w:id="0">
    <w:p w:rsidR="00354BC2" w:rsidRDefault="00354BC2" w:rsidP="000D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71165"/>
      <w:docPartObj>
        <w:docPartGallery w:val="Page Numbers (Top of Page)"/>
        <w:docPartUnique/>
      </w:docPartObj>
    </w:sdtPr>
    <w:sdtEndPr>
      <w:rPr>
        <w:noProof/>
      </w:rPr>
    </w:sdtEndPr>
    <w:sdtContent>
      <w:p w:rsidR="000D2EB1" w:rsidRDefault="000D2EB1" w:rsidP="000D2EB1">
        <w:pPr>
          <w:pStyle w:val="Header"/>
        </w:pPr>
        <w:r>
          <w:t>ID Number:</w:t>
        </w:r>
        <w:r>
          <w:tab/>
        </w:r>
        <w:r w:rsidR="009520B0">
          <w:t>Name</w:t>
        </w:r>
        <w:r>
          <w:t>:</w:t>
        </w:r>
        <w:r>
          <w:tab/>
        </w:r>
        <w:r>
          <w:tab/>
        </w:r>
        <w:r>
          <w:tab/>
        </w:r>
        <w:r>
          <w:tab/>
        </w:r>
        <w:r>
          <w:tab/>
        </w:r>
        <w:r>
          <w:fldChar w:fldCharType="begin"/>
        </w:r>
        <w:r>
          <w:instrText xml:space="preserve"> PAGE   \* MERGEFORMAT </w:instrText>
        </w:r>
        <w:r>
          <w:fldChar w:fldCharType="separate"/>
        </w:r>
        <w:r w:rsidR="009520B0">
          <w:rPr>
            <w:noProof/>
          </w:rPr>
          <w:t>10</w:t>
        </w:r>
        <w:r>
          <w:rPr>
            <w:noProof/>
          </w:rPr>
          <w:fldChar w:fldCharType="end"/>
        </w:r>
      </w:p>
    </w:sdtContent>
  </w:sdt>
  <w:p w:rsidR="000D2EB1" w:rsidRDefault="000D2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B1"/>
    <w:rsid w:val="000D2EB1"/>
    <w:rsid w:val="001446E8"/>
    <w:rsid w:val="00354BC2"/>
    <w:rsid w:val="005B2251"/>
    <w:rsid w:val="00676205"/>
    <w:rsid w:val="008A455E"/>
    <w:rsid w:val="009520B0"/>
    <w:rsid w:val="00D0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220F"/>
  <w15:chartTrackingRefBased/>
  <w15:docId w15:val="{FD52EB35-87FC-4431-8C06-9F4FA1C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B1"/>
  </w:style>
  <w:style w:type="paragraph" w:styleId="Footer">
    <w:name w:val="footer"/>
    <w:basedOn w:val="Normal"/>
    <w:link w:val="FooterChar"/>
    <w:uiPriority w:val="99"/>
    <w:unhideWhenUsed/>
    <w:rsid w:val="000D2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B1"/>
  </w:style>
  <w:style w:type="paragraph" w:styleId="NoSpacing">
    <w:name w:val="No Spacing"/>
    <w:uiPriority w:val="1"/>
    <w:qFormat/>
    <w:rsid w:val="000D2EB1"/>
    <w:pPr>
      <w:spacing w:after="0" w:line="240" w:lineRule="auto"/>
    </w:pPr>
  </w:style>
  <w:style w:type="table" w:styleId="TableGrid">
    <w:name w:val="Table Grid"/>
    <w:basedOn w:val="TableNormal"/>
    <w:uiPriority w:val="39"/>
    <w:rsid w:val="000D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645</Words>
  <Characters>2899</Characters>
  <Application>Microsoft Office Word</Application>
  <DocSecurity>0</DocSecurity>
  <Lines>207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cp:revision>
  <dcterms:created xsi:type="dcterms:W3CDTF">2016-06-08T00:06:00Z</dcterms:created>
  <dcterms:modified xsi:type="dcterms:W3CDTF">2016-09-09T21:47:00Z</dcterms:modified>
</cp:coreProperties>
</file>